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7DC19" w14:textId="77777777" w:rsidR="00893FCE" w:rsidRDefault="00000000">
      <w:pPr>
        <w:pStyle w:val="Nadpis1"/>
      </w:pPr>
      <w:r>
        <w:t>Eva Machová</w:t>
      </w:r>
    </w:p>
    <w:p w14:paraId="24A39183" w14:textId="77777777" w:rsidR="00893FCE" w:rsidRDefault="00000000">
      <w:r>
        <w:t>Email: eva.machova@example.com | Tel: +420 567 890 123 | Plzeň, Česko</w:t>
      </w:r>
    </w:p>
    <w:p w14:paraId="32120DC1" w14:textId="77777777" w:rsidR="00893FCE" w:rsidRDefault="00000000">
      <w:pPr>
        <w:pStyle w:val="Nadpis2"/>
      </w:pPr>
      <w:r>
        <w:t>Profesní profil</w:t>
      </w:r>
    </w:p>
    <w:p w14:paraId="79A683AB" w14:textId="77777777" w:rsidR="00893FCE" w:rsidRDefault="00000000">
      <w:r>
        <w:t>Mladá AI analytička s 2 lety zkušeností v oblasti RPA a orchestraci AI procesů. Zaměřuje se na optimalizaci podnikových procesů pomocí inteligentní automatizace. Má zkušenosti s nástroji jako UiPath a Power Automate. Rychle se učí a ráda pracuje v týmu.</w:t>
      </w:r>
    </w:p>
    <w:p w14:paraId="0416402B" w14:textId="77777777" w:rsidR="00893FCE" w:rsidRDefault="00000000">
      <w:pPr>
        <w:pStyle w:val="Nadpis2"/>
      </w:pPr>
      <w:r>
        <w:t>Klíčové dovednosti</w:t>
      </w:r>
    </w:p>
    <w:p w14:paraId="64A86DA3" w14:textId="77777777" w:rsidR="00893FCE" w:rsidRDefault="00000000">
      <w:pPr>
        <w:pStyle w:val="Seznamsodrkami"/>
      </w:pPr>
      <w:r>
        <w:t>Analýza dat a procesů</w:t>
      </w:r>
    </w:p>
    <w:p w14:paraId="2C82F303" w14:textId="77777777" w:rsidR="00893FCE" w:rsidRDefault="00000000">
      <w:pPr>
        <w:pStyle w:val="Seznamsodrkami"/>
      </w:pPr>
      <w:r>
        <w:t>RPA (UiPath, Power Automate)</w:t>
      </w:r>
    </w:p>
    <w:p w14:paraId="36B18A0A" w14:textId="77777777" w:rsidR="00893FCE" w:rsidRDefault="00000000">
      <w:pPr>
        <w:pStyle w:val="Seznamsodrkami"/>
      </w:pPr>
      <w:r>
        <w:t>AI orchestrace</w:t>
      </w:r>
    </w:p>
    <w:p w14:paraId="54097434" w14:textId="77777777" w:rsidR="00893FCE" w:rsidRDefault="00000000">
      <w:pPr>
        <w:pStyle w:val="Seznamsodrkami"/>
      </w:pPr>
      <w:r>
        <w:t>Základy NLP a prediktivní analýzy</w:t>
      </w:r>
    </w:p>
    <w:p w14:paraId="09BBCF2D" w14:textId="77777777" w:rsidR="00893FCE" w:rsidRDefault="00000000">
      <w:pPr>
        <w:pStyle w:val="Seznamsodrkami"/>
      </w:pPr>
      <w:r>
        <w:t>Komunikační a prezentační dovednosti</w:t>
      </w:r>
    </w:p>
    <w:p w14:paraId="0507B47D" w14:textId="77777777" w:rsidR="00893FCE" w:rsidRDefault="00000000">
      <w:pPr>
        <w:pStyle w:val="Nadpis2"/>
      </w:pPr>
      <w:r>
        <w:t>Pracovní zkušenosti</w:t>
      </w:r>
    </w:p>
    <w:p w14:paraId="13A3C94C" w14:textId="77777777" w:rsidR="00893FCE" w:rsidRDefault="00000000">
      <w:pPr>
        <w:pStyle w:val="Seznamsodrkami"/>
      </w:pPr>
      <w:r>
        <w:t>AI Analyst – SmartAutomation, Plzeň (2024 – současnost)</w:t>
      </w:r>
    </w:p>
    <w:p w14:paraId="0D6E30B2" w14:textId="77777777" w:rsidR="00893FCE" w:rsidRDefault="00000000">
      <w:r>
        <w:t>Analýza procesů pro automatizaci, návrh RPA řešení, spolupráce s vývojáři na integraci AI komponent.</w:t>
      </w:r>
    </w:p>
    <w:p w14:paraId="574EC619" w14:textId="77777777" w:rsidR="00893FCE" w:rsidRDefault="00000000">
      <w:pPr>
        <w:pStyle w:val="Seznamsodrkami"/>
      </w:pPr>
      <w:r>
        <w:t>Junior RPA Developer – DigitalFlow, Praha (2022 – 2024)</w:t>
      </w:r>
    </w:p>
    <w:p w14:paraId="04129815" w14:textId="77777777" w:rsidR="00893FCE" w:rsidRDefault="00000000">
      <w:r>
        <w:t>Vývoj RPA skriptů v UiPath, testování a nasazení automatizačních řešení, školení uživatelů.</w:t>
      </w:r>
    </w:p>
    <w:p w14:paraId="58611FCA" w14:textId="77777777" w:rsidR="00893FCE" w:rsidRDefault="00000000">
      <w:pPr>
        <w:pStyle w:val="Seznamsodrkami"/>
      </w:pPr>
      <w:r>
        <w:t>Stážistka – Data Analyst – InovaTech, Plzeň (2021 – 2022)</w:t>
      </w:r>
    </w:p>
    <w:p w14:paraId="210D7123" w14:textId="77777777" w:rsidR="00893FCE" w:rsidRDefault="00000000">
      <w:r>
        <w:t>Podpora analytického týmu, příprava dat, tvorba reportů v Excelu a Power BI.</w:t>
      </w:r>
    </w:p>
    <w:p w14:paraId="1BB9FCA5" w14:textId="77777777" w:rsidR="00893FCE" w:rsidRDefault="00000000">
      <w:pPr>
        <w:pStyle w:val="Nadpis2"/>
      </w:pPr>
      <w:r>
        <w:t>Vzdělání</w:t>
      </w:r>
    </w:p>
    <w:p w14:paraId="491E10DF" w14:textId="77777777" w:rsidR="00893FCE" w:rsidRDefault="00000000">
      <w:r>
        <w:t>Západočeská univerzita v Plzni, Fakulta aplikovaných věd, Bc., 2021</w:t>
      </w:r>
    </w:p>
    <w:p w14:paraId="217A0711" w14:textId="77777777" w:rsidR="00893FCE" w:rsidRDefault="00000000">
      <w:pPr>
        <w:pStyle w:val="Nadpis2"/>
      </w:pPr>
      <w:r>
        <w:t>Certifikace</w:t>
      </w:r>
    </w:p>
    <w:p w14:paraId="616DD8A9" w14:textId="77777777" w:rsidR="00893FCE" w:rsidRDefault="00000000">
      <w:r>
        <w:t>UiPath RPA Developer Foundation, 2023</w:t>
      </w:r>
    </w:p>
    <w:p w14:paraId="4E1DC228" w14:textId="77777777" w:rsidR="00893FCE" w:rsidRDefault="00000000">
      <w:pPr>
        <w:pStyle w:val="Nadpis2"/>
      </w:pPr>
      <w:r>
        <w:t>Technologie a nástroje</w:t>
      </w:r>
    </w:p>
    <w:p w14:paraId="66AE4E8C" w14:textId="77777777" w:rsidR="00893FCE" w:rsidRDefault="00000000">
      <w:r>
        <w:t>UiPath, Power Automate, Python, Excel, Power BI</w:t>
      </w:r>
    </w:p>
    <w:p w14:paraId="48083EC7" w14:textId="77777777" w:rsidR="00893FCE" w:rsidRDefault="00000000">
      <w:pPr>
        <w:pStyle w:val="Nadpis2"/>
      </w:pPr>
      <w:r>
        <w:t>Jazyky</w:t>
      </w:r>
    </w:p>
    <w:p w14:paraId="7F5D4409" w14:textId="77777777" w:rsidR="00893FCE" w:rsidRDefault="00000000">
      <w:r>
        <w:t>Čeština (rodilá), Angličtina (středně pokročilá)</w:t>
      </w:r>
    </w:p>
    <w:sectPr w:rsidR="00893FC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4988158">
    <w:abstractNumId w:val="8"/>
  </w:num>
  <w:num w:numId="2" w16cid:durableId="1126660920">
    <w:abstractNumId w:val="6"/>
  </w:num>
  <w:num w:numId="3" w16cid:durableId="913055451">
    <w:abstractNumId w:val="5"/>
  </w:num>
  <w:num w:numId="4" w16cid:durableId="1586066506">
    <w:abstractNumId w:val="4"/>
  </w:num>
  <w:num w:numId="5" w16cid:durableId="1589607958">
    <w:abstractNumId w:val="7"/>
  </w:num>
  <w:num w:numId="6" w16cid:durableId="2076508182">
    <w:abstractNumId w:val="3"/>
  </w:num>
  <w:num w:numId="7" w16cid:durableId="2099013498">
    <w:abstractNumId w:val="2"/>
  </w:num>
  <w:num w:numId="8" w16cid:durableId="909969299">
    <w:abstractNumId w:val="1"/>
  </w:num>
  <w:num w:numId="9" w16cid:durableId="1393773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0A11"/>
    <w:rsid w:val="0006063C"/>
    <w:rsid w:val="0015074B"/>
    <w:rsid w:val="001C1927"/>
    <w:rsid w:val="0029639D"/>
    <w:rsid w:val="00326F90"/>
    <w:rsid w:val="00893FC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456589"/>
  <w14:defaultImageDpi w14:val="300"/>
  <w15:docId w15:val="{948E3200-13C9-4806-BFFC-2E050377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1054</Characters>
  <Application>Microsoft Office Word</Application>
  <DocSecurity>0</DocSecurity>
  <Lines>28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Jedna až pět Jedna až pět</cp:lastModifiedBy>
  <cp:revision>2</cp:revision>
  <dcterms:created xsi:type="dcterms:W3CDTF">2026-03-27T20:13:00Z</dcterms:created>
  <dcterms:modified xsi:type="dcterms:W3CDTF">2026-03-27T20:13:00Z</dcterms:modified>
  <cp:category/>
</cp:coreProperties>
</file>